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78308" w14:textId="77777777" w:rsidR="00DC2ED0" w:rsidRPr="007201BB" w:rsidRDefault="00DC2ED0" w:rsidP="00DC2ED0">
      <w:pPr>
        <w:framePr w:hSpace="180" w:wrap="around" w:vAnchor="page" w:hAnchor="page" w:x="1276" w:y="436"/>
        <w:spacing w:after="0"/>
        <w:jc w:val="center"/>
        <w:rPr>
          <w:rFonts w:ascii="Times New Roman" w:hAnsi="Times New Roman" w:cs="Times New Roman"/>
          <w:b/>
          <w:color w:val="000000" w:themeColor="text1"/>
          <w:sz w:val="24"/>
          <w:szCs w:val="24"/>
          <w:lang w:val="en-US"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201BB">
        <w:rPr>
          <w:rFonts w:ascii="Times New Roman" w:hAnsi="Times New Roman" w:cs="Times New Roman"/>
          <w:b/>
          <w:color w:val="000000" w:themeColor="text1"/>
          <w:sz w:val="24"/>
          <w:szCs w:val="24"/>
          <w:lang w:val="en-US"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REPUBLICA MOLDOVA</w:t>
      </w:r>
    </w:p>
    <w:p w14:paraId="6EDA8579" w14:textId="77777777" w:rsidR="00DC2ED0" w:rsidRPr="007201BB" w:rsidRDefault="00DC2ED0" w:rsidP="00DC2ED0">
      <w:pPr>
        <w:framePr w:hSpace="180" w:wrap="around" w:vAnchor="page" w:hAnchor="page" w:x="1276" w:y="436"/>
        <w:spacing w:after="0"/>
        <w:jc w:val="center"/>
        <w:rPr>
          <w:rFonts w:ascii="Times New Roman" w:hAnsi="Times New Roman" w:cs="Times New Roman"/>
          <w:b/>
          <w:color w:val="000000" w:themeColor="text1"/>
          <w:sz w:val="24"/>
          <w:szCs w:val="24"/>
          <w:lang w:val="ro-RO"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201BB">
        <w:rPr>
          <w:rFonts w:ascii="Times New Roman" w:hAnsi="Times New Roman" w:cs="Times New Roman"/>
          <w:b/>
          <w:color w:val="000000" w:themeColor="text1"/>
          <w:sz w:val="24"/>
          <w:szCs w:val="24"/>
          <w:lang w:val="ro-RO"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RAIONUL ORHEI</w:t>
      </w:r>
    </w:p>
    <w:p w14:paraId="503F6AAF" w14:textId="6968D270" w:rsidR="00DC2ED0" w:rsidRPr="007201BB" w:rsidRDefault="008D6DDC" w:rsidP="00DC2ED0">
      <w:pPr>
        <w:framePr w:hSpace="180" w:wrap="around" w:vAnchor="page" w:hAnchor="page" w:x="1276" w:y="436"/>
        <w:tabs>
          <w:tab w:val="right" w:pos="3509"/>
        </w:tabs>
        <w:spacing w:after="0"/>
        <w:jc w:val="center"/>
        <w:rPr>
          <w:rFonts w:ascii="Times New Roman" w:hAnsi="Times New Roman" w:cs="Times New Roman"/>
          <w:b/>
          <w:color w:val="000000" w:themeColor="text1"/>
          <w:sz w:val="24"/>
          <w:szCs w:val="24"/>
          <w:lang w:val="ro-RO"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Times New Roman" w:hAnsi="Times New Roman" w:cs="Times New Roman"/>
          <w:b/>
          <w:color w:val="000000" w:themeColor="text1"/>
          <w:sz w:val="24"/>
          <w:szCs w:val="24"/>
          <w:lang w:val="ro-RO"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CONSILIUL LOCAL</w:t>
      </w:r>
      <w:bookmarkStart w:id="0" w:name="_GoBack"/>
      <w:bookmarkEnd w:id="0"/>
      <w:r w:rsidR="00DC2ED0" w:rsidRPr="007201BB">
        <w:rPr>
          <w:rFonts w:ascii="Times New Roman" w:hAnsi="Times New Roman" w:cs="Times New Roman"/>
          <w:b/>
          <w:color w:val="000000" w:themeColor="text1"/>
          <w:sz w:val="24"/>
          <w:szCs w:val="24"/>
          <w:lang w:val="ro-RO"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PUŢINTEI</w:t>
      </w:r>
    </w:p>
    <w:p w14:paraId="2BEC9052" w14:textId="77777777" w:rsidR="00DC2ED0" w:rsidRPr="007201BB" w:rsidRDefault="00DC2ED0" w:rsidP="00DC2ED0">
      <w:pPr>
        <w:framePr w:hSpace="180" w:wrap="around" w:vAnchor="page" w:hAnchor="page" w:x="1276" w:y="436"/>
        <w:spacing w:after="0" w:line="240" w:lineRule="auto"/>
        <w:ind w:left="-3698" w:right="-3476"/>
        <w:jc w:val="center"/>
        <w:rPr>
          <w:rFonts w:ascii="Times New Roman" w:hAnsi="Times New Roman" w:cs="Times New Roman"/>
          <w:b/>
          <w:color w:val="000000" w:themeColor="text1"/>
          <w:sz w:val="24"/>
          <w:szCs w:val="24"/>
          <w:lang w:val="en-US"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7201BB">
        <w:rPr>
          <w:rFonts w:ascii="Times New Roman" w:hAnsi="Times New Roman" w:cs="Times New Roman"/>
          <w:b/>
          <w:color w:val="000000" w:themeColor="text1"/>
          <w:sz w:val="24"/>
          <w:szCs w:val="24"/>
          <w:lang w:val="en-US"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c/f 1007601003312</w:t>
      </w:r>
    </w:p>
    <w:p w14:paraId="2D695DFA" w14:textId="77777777" w:rsidR="00DC2ED0" w:rsidRDefault="00DC2ED0" w:rsidP="00DC2ED0">
      <w:pPr>
        <w:framePr w:hSpace="180" w:wrap="around" w:vAnchor="page" w:hAnchor="page" w:x="1276" w:y="436"/>
        <w:spacing w:after="0" w:line="240" w:lineRule="auto"/>
        <w:ind w:left="-3503" w:right="-3476" w:firstLine="142"/>
        <w:jc w:val="center"/>
        <w:rPr>
          <w:rStyle w:val="a3"/>
          <w:rFonts w:ascii="Times New Roman" w:hAnsi="Times New Roman" w:cs="Times New Roman"/>
          <w:b/>
          <w:color w:val="auto"/>
          <w:sz w:val="24"/>
          <w:szCs w:val="24"/>
          <w:u w:val="none"/>
          <w:lang w:val="ro-RO" w:eastAsia="en-US"/>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7201BB">
        <w:rPr>
          <w:rFonts w:ascii="Times New Roman" w:hAnsi="Times New Roman" w:cs="Times New Roman"/>
          <w:b/>
          <w:sz w:val="24"/>
          <w:szCs w:val="24"/>
          <w:lang w:val="ro-RO" w:eastAsia="en-US"/>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Pr>
          <w:rFonts w:ascii="Times New Roman" w:hAnsi="Times New Roman" w:cs="Times New Roman"/>
          <w:b/>
          <w:sz w:val="24"/>
          <w:szCs w:val="24"/>
          <w:lang w:val="ro-RO" w:eastAsia="en-US"/>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w:t>
      </w:r>
      <w:r w:rsidRPr="007201BB">
        <w:rPr>
          <w:rFonts w:ascii="Times New Roman" w:hAnsi="Times New Roman" w:cs="Times New Roman"/>
          <w:b/>
          <w:sz w:val="24"/>
          <w:szCs w:val="24"/>
          <w:lang w:val="ro-RO" w:eastAsia="en-US"/>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mail: </w:t>
      </w:r>
      <w:hyperlink r:id="rId7" w:history="1">
        <w:r w:rsidRPr="000C4B33">
          <w:rPr>
            <w:rStyle w:val="a3"/>
            <w:rFonts w:ascii="Times New Roman" w:hAnsi="Times New Roman" w:cs="Times New Roman"/>
            <w:b/>
            <w:sz w:val="24"/>
            <w:szCs w:val="24"/>
            <w:lang w:val="ro-RO" w:eastAsia="en-US"/>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prim-putintei@yandex.ru</w:t>
        </w:r>
      </w:hyperlink>
    </w:p>
    <w:p w14:paraId="3E46FE89" w14:textId="77777777" w:rsidR="00DC2ED0" w:rsidRPr="007201BB" w:rsidRDefault="00DC2ED0" w:rsidP="00DC2ED0">
      <w:pPr>
        <w:framePr w:hSpace="180" w:wrap="around" w:vAnchor="page" w:hAnchor="page" w:x="1276" w:y="436"/>
        <w:jc w:val="center"/>
        <w:rPr>
          <w:rFonts w:ascii="Times New Roman" w:hAnsi="Times New Roman" w:cs="Times New Roman"/>
          <w:b/>
          <w:sz w:val="24"/>
          <w:szCs w:val="24"/>
          <w:lang w:val="ro-RO" w:eastAsia="en-US"/>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7201BB">
        <w:rPr>
          <w:rFonts w:ascii="Times New Roman" w:hAnsi="Times New Roman" w:cs="Times New Roman"/>
          <w:b/>
          <w:lang w:val="ro-RO" w:eastAsia="en-US"/>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MD-3554, tel: 0 (235) 61-636; 61-634</w:t>
      </w:r>
    </w:p>
    <w:p w14:paraId="449FA8E2" w14:textId="1D9028E7" w:rsidR="002379F2" w:rsidRDefault="00DC2ED0" w:rsidP="00DC2ED0">
      <w:pPr>
        <w:rPr>
          <w:lang w:val="ro-MD"/>
        </w:rPr>
      </w:pPr>
      <w:r>
        <w:rPr>
          <w:rFonts w:ascii="Times New Roman" w:hAnsi="Times New Roman" w:cs="Times New Roman"/>
          <w:noProof/>
          <w:sz w:val="24"/>
          <w:szCs w:val="24"/>
        </w:rPr>
        <w:drawing>
          <wp:anchor distT="0" distB="0" distL="114300" distR="114300" simplePos="0" relativeHeight="251660288" behindDoc="0" locked="0" layoutInCell="1" allowOverlap="1" wp14:anchorId="3C1EBB25" wp14:editId="01FE5A81">
            <wp:simplePos x="0" y="0"/>
            <wp:positionH relativeFrom="column">
              <wp:posOffset>215265</wp:posOffset>
            </wp:positionH>
            <wp:positionV relativeFrom="paragraph">
              <wp:posOffset>-434340</wp:posOffset>
            </wp:positionV>
            <wp:extent cx="1174203" cy="1200150"/>
            <wp:effectExtent l="0" t="0" r="6985" b="0"/>
            <wp:wrapNone/>
            <wp:docPr id="3" name="Рисунок 3" descr="C:\Users\User\AppData\Local\Microsoft\Windows\INetCache\Content.Word\stema 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Users\User\AppData\Local\Microsoft\Windows\INetCache\Content.Word\stema R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203"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Cs w:val="28"/>
        </w:rPr>
        <w:drawing>
          <wp:anchor distT="0" distB="0" distL="114300" distR="114300" simplePos="0" relativeHeight="251661312" behindDoc="0" locked="0" layoutInCell="1" allowOverlap="1" wp14:anchorId="15E2B519" wp14:editId="354A3655">
            <wp:simplePos x="0" y="0"/>
            <wp:positionH relativeFrom="column">
              <wp:posOffset>4625340</wp:posOffset>
            </wp:positionH>
            <wp:positionV relativeFrom="paragraph">
              <wp:posOffset>-520065</wp:posOffset>
            </wp:positionV>
            <wp:extent cx="1162050" cy="1276350"/>
            <wp:effectExtent l="0" t="0" r="0" b="0"/>
            <wp:wrapNone/>
            <wp:docPr id="2" name="Рисунок 2" descr="Stema_Putintei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Putintei do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B1338D6" wp14:editId="2B786167">
                <wp:simplePos x="0" y="0"/>
                <wp:positionH relativeFrom="column">
                  <wp:posOffset>-622935</wp:posOffset>
                </wp:positionH>
                <wp:positionV relativeFrom="paragraph">
                  <wp:posOffset>889635</wp:posOffset>
                </wp:positionV>
                <wp:extent cx="6924675"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9246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B781C"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05pt,70.05pt" to="496.2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" strokecolor="#4472c4 [3204]" strokeweight="3pt">
                <v:stroke joinstyle="miter"/>
              </v:line>
            </w:pict>
          </mc:Fallback>
        </mc:AlternateContent>
      </w:r>
    </w:p>
    <w:p w14:paraId="3CBCFF5E" w14:textId="77777777" w:rsidR="000B0E1D" w:rsidRDefault="000B0E1D" w:rsidP="000B0E1D">
      <w:pPr>
        <w:spacing w:after="0"/>
        <w:jc w:val="center"/>
        <w:rPr>
          <w:rFonts w:ascii="Times New Roman" w:eastAsiaTheme="minorHAnsi" w:hAnsi="Times New Roman" w:cs="Times New Roman"/>
          <w:b/>
          <w:i/>
          <w:sz w:val="28"/>
          <w:szCs w:val="28"/>
          <w:lang w:val="ro-RO"/>
        </w:rPr>
      </w:pPr>
      <w:r>
        <w:rPr>
          <w:rFonts w:ascii="Times New Roman" w:hAnsi="Times New Roman" w:cs="Times New Roman"/>
          <w:b/>
          <w:i/>
          <w:sz w:val="28"/>
          <w:szCs w:val="28"/>
          <w:lang w:val="ro-RO"/>
        </w:rPr>
        <w:t xml:space="preserve">                                 DECIZIE nr. 1.1                    PROIECT  </w:t>
      </w:r>
    </w:p>
    <w:p w14:paraId="399D7C6F" w14:textId="77777777" w:rsidR="000B0E1D" w:rsidRDefault="000B0E1D" w:rsidP="000B0E1D">
      <w:pPr>
        <w:spacing w:after="0"/>
        <w:jc w:val="center"/>
        <w:rPr>
          <w:rFonts w:ascii="Times New Roman" w:hAnsi="Times New Roman" w:cs="Times New Roman"/>
          <w:b/>
          <w:i/>
          <w:sz w:val="28"/>
          <w:szCs w:val="28"/>
          <w:lang w:val="ro-RO"/>
        </w:rPr>
      </w:pPr>
      <w:r>
        <w:rPr>
          <w:rFonts w:ascii="Times New Roman" w:hAnsi="Times New Roman" w:cs="Times New Roman"/>
          <w:b/>
          <w:i/>
          <w:sz w:val="28"/>
          <w:szCs w:val="28"/>
          <w:lang w:val="ro-RO"/>
        </w:rPr>
        <w:t>din 13 ianuarie 2023</w:t>
      </w:r>
    </w:p>
    <w:p w14:paraId="69BB8C82" w14:textId="77777777" w:rsidR="000B0E1D" w:rsidRDefault="000B0E1D" w:rsidP="000B0E1D">
      <w:pPr>
        <w:keepNext/>
        <w:spacing w:after="0" w:line="240" w:lineRule="auto"/>
        <w:outlineLvl w:val="2"/>
        <w:rPr>
          <w:rFonts w:ascii="Times New Roman" w:eastAsia="Times New Roman" w:hAnsi="Times New Roman" w:cs="Times New Roman"/>
          <w:b/>
          <w:i/>
          <w:iCs/>
          <w:sz w:val="24"/>
          <w:szCs w:val="24"/>
          <w:lang w:val="ro-RO"/>
        </w:rPr>
      </w:pPr>
      <w:r>
        <w:rPr>
          <w:rFonts w:ascii="Times New Roman" w:eastAsia="Times New Roman" w:hAnsi="Times New Roman" w:cs="Times New Roman"/>
          <w:b/>
          <w:i/>
          <w:iCs/>
          <w:sz w:val="24"/>
          <w:szCs w:val="24"/>
          <w:lang w:val="en-US"/>
        </w:rPr>
        <w:t>“</w:t>
      </w:r>
      <w:r>
        <w:rPr>
          <w:rFonts w:ascii="Times New Roman" w:eastAsia="Times New Roman" w:hAnsi="Times New Roman" w:cs="Times New Roman"/>
          <w:b/>
          <w:i/>
          <w:iCs/>
          <w:sz w:val="24"/>
          <w:szCs w:val="24"/>
          <w:lang w:val="ro-RO"/>
        </w:rPr>
        <w:t xml:space="preserve">Cu privire la aprobarea </w:t>
      </w:r>
    </w:p>
    <w:p w14:paraId="5B0A3D6D" w14:textId="77777777" w:rsidR="000B0E1D" w:rsidRDefault="000B0E1D" w:rsidP="000B0E1D">
      <w:pPr>
        <w:spacing w:after="0" w:line="240" w:lineRule="auto"/>
        <w:rPr>
          <w:rFonts w:ascii="Times New Roman" w:eastAsia="Times New Roman" w:hAnsi="Times New Roman" w:cs="Times New Roman"/>
          <w:b/>
          <w:i/>
          <w:iCs/>
          <w:sz w:val="24"/>
          <w:szCs w:val="24"/>
          <w:lang w:val="ro-RO"/>
        </w:rPr>
      </w:pPr>
      <w:r>
        <w:rPr>
          <w:rFonts w:ascii="Times New Roman" w:eastAsia="Times New Roman" w:hAnsi="Times New Roman" w:cs="Times New Roman"/>
          <w:b/>
          <w:i/>
          <w:iCs/>
          <w:sz w:val="24"/>
          <w:szCs w:val="24"/>
          <w:lang w:val="ro-RO"/>
        </w:rPr>
        <w:t>„Cadastrului Funciar”</w:t>
      </w:r>
    </w:p>
    <w:p w14:paraId="5B1FE02E" w14:textId="592D65D0" w:rsidR="000B0E1D" w:rsidRPr="000B0E1D" w:rsidRDefault="000B0E1D" w:rsidP="000B0E1D">
      <w:pPr>
        <w:tabs>
          <w:tab w:val="left" w:pos="7935"/>
        </w:tabs>
        <w:spacing w:after="0" w:line="240" w:lineRule="auto"/>
        <w:rPr>
          <w:rFonts w:ascii="Times New Roman" w:eastAsia="Times New Roman" w:hAnsi="Times New Roman" w:cs="Times New Roman"/>
          <w:b/>
          <w:i/>
          <w:iCs/>
          <w:sz w:val="24"/>
          <w:szCs w:val="24"/>
          <w:lang w:val="ro-RO"/>
        </w:rPr>
      </w:pPr>
      <w:r>
        <w:rPr>
          <w:rFonts w:ascii="Times New Roman" w:eastAsia="Times New Roman" w:hAnsi="Times New Roman" w:cs="Times New Roman"/>
          <w:b/>
          <w:i/>
          <w:iCs/>
          <w:sz w:val="24"/>
          <w:szCs w:val="24"/>
          <w:lang w:val="ro-RO"/>
        </w:rPr>
        <w:t>la data de 01 ianuarie 2023”</w:t>
      </w:r>
      <w:r>
        <w:rPr>
          <w:rFonts w:ascii="Times New Roman" w:eastAsia="Times New Roman" w:hAnsi="Times New Roman" w:cs="Times New Roman"/>
          <w:b/>
          <w:i/>
          <w:iCs/>
          <w:sz w:val="24"/>
          <w:szCs w:val="24"/>
          <w:lang w:val="ro-RO"/>
        </w:rPr>
        <w:tab/>
      </w:r>
    </w:p>
    <w:p w14:paraId="15AF0477" w14:textId="3DA7C217" w:rsidR="000B0E1D" w:rsidRPr="000B0E1D" w:rsidRDefault="000B0E1D" w:rsidP="000B0E1D">
      <w:pPr>
        <w:spacing w:after="0"/>
        <w:ind w:firstLine="720"/>
        <w:jc w:val="both"/>
        <w:rPr>
          <w:rFonts w:ascii="Times New Roman" w:eastAsia="Times New Roman" w:hAnsi="Times New Roman" w:cs="Times New Roman"/>
          <w:sz w:val="24"/>
          <w:szCs w:val="24"/>
          <w:lang w:val="ro-MD"/>
        </w:rPr>
      </w:pPr>
      <w:r w:rsidRPr="000B0E1D">
        <w:rPr>
          <w:rFonts w:ascii="Times New Roman" w:eastAsia="Times New Roman" w:hAnsi="Times New Roman" w:cs="Times New Roman"/>
          <w:sz w:val="24"/>
          <w:szCs w:val="24"/>
          <w:lang w:val="en-US"/>
        </w:rPr>
        <w:t xml:space="preserve">Examinând materialele „Cadastrului Funciar” a </w:t>
      </w:r>
      <w:r w:rsidRPr="000B0E1D">
        <w:rPr>
          <w:rFonts w:ascii="Times New Roman" w:eastAsia="Times New Roman" w:hAnsi="Times New Roman" w:cs="Times New Roman"/>
          <w:bCs/>
          <w:color w:val="000000"/>
          <w:sz w:val="24"/>
          <w:szCs w:val="24"/>
          <w:lang w:val="en-US"/>
        </w:rPr>
        <w:t>UAT</w:t>
      </w:r>
      <w:r w:rsidRPr="000B0E1D">
        <w:rPr>
          <w:rFonts w:ascii="Times New Roman" w:eastAsia="Times New Roman" w:hAnsi="Times New Roman" w:cs="Times New Roman"/>
          <w:sz w:val="24"/>
          <w:szCs w:val="24"/>
          <w:lang w:val="en-US"/>
        </w:rPr>
        <w:t xml:space="preserve"> Puțintei, la data de 01 ianuarie 202</w:t>
      </w:r>
      <w:r>
        <w:rPr>
          <w:rFonts w:ascii="Times New Roman" w:eastAsia="Times New Roman" w:hAnsi="Times New Roman" w:cs="Times New Roman"/>
          <w:sz w:val="24"/>
          <w:szCs w:val="24"/>
          <w:lang w:val="en-US"/>
        </w:rPr>
        <w:t>3</w:t>
      </w:r>
      <w:r w:rsidRPr="000B0E1D">
        <w:rPr>
          <w:rFonts w:ascii="Times New Roman" w:eastAsia="Times New Roman" w:hAnsi="Times New Roman" w:cs="Times New Roman"/>
          <w:sz w:val="24"/>
          <w:szCs w:val="24"/>
          <w:lang w:val="en-US"/>
        </w:rPr>
        <w:t>, întocmite de către inginerul cadastral al primăriei Puțintei, în conformitate cu Hotărârea Guvernului R.M. nr. 24 din 11 ianuarie 1995 „Pentru aprobarea Regulamentului cu privire la conținutul documentației cadastrului funciar” întru îndeplinirea Legii nr.764-XV din 27.12.2001 „Privind organizarea administrativ-teritorială a Republicii Moldova„ Consiliul local Puțintei:</w:t>
      </w:r>
    </w:p>
    <w:p w14:paraId="764AFD4D" w14:textId="77777777" w:rsidR="000B0E1D" w:rsidRDefault="000B0E1D" w:rsidP="000B0E1D">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 E C I D E:</w:t>
      </w:r>
    </w:p>
    <w:p w14:paraId="35E47C64" w14:textId="77777777" w:rsidR="000B0E1D" w:rsidRPr="000B0E1D" w:rsidRDefault="000B0E1D" w:rsidP="000B0E1D">
      <w:pPr>
        <w:numPr>
          <w:ilvl w:val="0"/>
          <w:numId w:val="1"/>
        </w:numPr>
        <w:tabs>
          <w:tab w:val="num" w:pos="993"/>
        </w:tabs>
        <w:spacing w:after="0" w:line="240" w:lineRule="auto"/>
        <w:ind w:left="1134" w:hanging="284"/>
        <w:jc w:val="both"/>
        <w:rPr>
          <w:rFonts w:ascii="Times New Roman" w:eastAsia="Times New Roman" w:hAnsi="Times New Roman" w:cs="Times New Roman"/>
          <w:sz w:val="24"/>
          <w:szCs w:val="24"/>
          <w:lang w:val="en-US"/>
        </w:rPr>
      </w:pPr>
      <w:r w:rsidRPr="000B0E1D">
        <w:rPr>
          <w:rFonts w:ascii="Times New Roman" w:eastAsia="Times New Roman" w:hAnsi="Times New Roman" w:cs="Times New Roman"/>
          <w:sz w:val="24"/>
          <w:szCs w:val="24"/>
          <w:lang w:val="en-US"/>
        </w:rPr>
        <w:t xml:space="preserve"> Se aprobă „Cadastrul Funciar” general, a UAT Puțintei, cu suprafața totală de 3931 ha.</w:t>
      </w:r>
    </w:p>
    <w:p w14:paraId="1984E744" w14:textId="77777777" w:rsidR="000B0E1D" w:rsidRPr="000B0E1D" w:rsidRDefault="000B0E1D" w:rsidP="000B0E1D">
      <w:pPr>
        <w:numPr>
          <w:ilvl w:val="0"/>
          <w:numId w:val="1"/>
        </w:numPr>
        <w:tabs>
          <w:tab w:val="num" w:pos="993"/>
        </w:tabs>
        <w:spacing w:after="0" w:line="240" w:lineRule="auto"/>
        <w:ind w:left="1134" w:hanging="284"/>
        <w:jc w:val="both"/>
        <w:rPr>
          <w:rFonts w:ascii="Times New Roman" w:eastAsia="Times New Roman" w:hAnsi="Times New Roman" w:cs="Times New Roman"/>
          <w:sz w:val="24"/>
          <w:szCs w:val="24"/>
          <w:lang w:val="en-US"/>
        </w:rPr>
      </w:pPr>
      <w:r w:rsidRPr="000B0E1D">
        <w:rPr>
          <w:rFonts w:ascii="Times New Roman" w:eastAsia="Times New Roman" w:hAnsi="Times New Roman" w:cs="Times New Roman"/>
          <w:sz w:val="24"/>
          <w:szCs w:val="24"/>
          <w:lang w:val="en-US"/>
        </w:rPr>
        <w:t xml:space="preserve"> Se aprobă suprafețele după categoriile de terenuri (conform Codului Funciar art.2), </w:t>
      </w:r>
      <w:r w:rsidRPr="000B0E1D">
        <w:rPr>
          <w:rFonts w:ascii="Times New Roman" w:eastAsia="Times New Roman" w:hAnsi="Times New Roman" w:cs="Times New Roman"/>
          <w:bCs/>
          <w:color w:val="000000"/>
          <w:sz w:val="24"/>
          <w:szCs w:val="24"/>
          <w:lang w:val="en-US"/>
        </w:rPr>
        <w:t>în hotarele UAT Puțintei</w:t>
      </w:r>
      <w:r w:rsidRPr="000B0E1D">
        <w:rPr>
          <w:rFonts w:ascii="Times New Roman" w:eastAsia="Times New Roman" w:hAnsi="Times New Roman" w:cs="Times New Roman"/>
          <w:sz w:val="24"/>
          <w:szCs w:val="24"/>
          <w:lang w:val="en-US"/>
        </w:rPr>
        <w:t>:</w:t>
      </w:r>
    </w:p>
    <w:p w14:paraId="1AA8D480" w14:textId="7311D932" w:rsidR="000B0E1D" w:rsidRDefault="000B0E1D" w:rsidP="000B0E1D">
      <w:pPr>
        <w:pStyle w:val="a8"/>
        <w:numPr>
          <w:ilvl w:val="0"/>
          <w:numId w:val="2"/>
        </w:numPr>
        <w:tabs>
          <w:tab w:val="left" w:pos="1418"/>
          <w:tab w:val="left" w:pos="1843"/>
          <w:tab w:val="left" w:pos="1985"/>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Terenuri cu destinație agricolă: 309</w:t>
      </w:r>
      <w:r w:rsidR="001958E7">
        <w:rPr>
          <w:rFonts w:ascii="Times New Roman" w:eastAsia="Times New Roman" w:hAnsi="Times New Roman" w:cs="Times New Roman"/>
          <w:bCs/>
          <w:sz w:val="24"/>
          <w:szCs w:val="24"/>
          <w:lang w:eastAsia="ru-RU"/>
        </w:rPr>
        <w:t>7,9</w:t>
      </w:r>
      <w:r>
        <w:rPr>
          <w:rFonts w:ascii="Times New Roman" w:eastAsia="Times New Roman" w:hAnsi="Times New Roman" w:cs="Times New Roman"/>
          <w:bCs/>
          <w:sz w:val="24"/>
          <w:szCs w:val="24"/>
          <w:lang w:eastAsia="ru-RU"/>
        </w:rPr>
        <w:t xml:space="preserve"> ha, inclusiv:</w:t>
      </w:r>
    </w:p>
    <w:p w14:paraId="59ED0033" w14:textId="26FFE2E5" w:rsidR="000B0E1D" w:rsidRPr="000B0E1D" w:rsidRDefault="000B0E1D" w:rsidP="000B0E1D">
      <w:pPr>
        <w:spacing w:after="0" w:line="240" w:lineRule="auto"/>
        <w:ind w:left="1260" w:firstLine="725"/>
        <w:jc w:val="both"/>
        <w:rPr>
          <w:rFonts w:ascii="Times New Roman" w:eastAsia="Times New Roman" w:hAnsi="Times New Roman" w:cs="Times New Roman"/>
          <w:bCs/>
          <w:i/>
          <w:sz w:val="24"/>
          <w:szCs w:val="24"/>
          <w:lang w:val="en-US"/>
        </w:rPr>
      </w:pPr>
      <w:r w:rsidRPr="000B0E1D">
        <w:rPr>
          <w:rFonts w:ascii="Times New Roman" w:eastAsia="Times New Roman" w:hAnsi="Times New Roman" w:cs="Times New Roman"/>
          <w:bCs/>
          <w:i/>
          <w:sz w:val="24"/>
          <w:szCs w:val="24"/>
          <w:lang w:val="en-US"/>
        </w:rPr>
        <w:t>arabil: 1</w:t>
      </w:r>
      <w:r w:rsidR="001958E7">
        <w:rPr>
          <w:rFonts w:ascii="Times New Roman" w:eastAsia="Times New Roman" w:hAnsi="Times New Roman" w:cs="Times New Roman"/>
          <w:bCs/>
          <w:i/>
          <w:sz w:val="24"/>
          <w:szCs w:val="24"/>
          <w:lang w:val="en-US"/>
        </w:rPr>
        <w:t>058</w:t>
      </w:r>
      <w:r w:rsidRPr="000B0E1D">
        <w:rPr>
          <w:rFonts w:ascii="Times New Roman" w:eastAsia="Times New Roman" w:hAnsi="Times New Roman" w:cs="Times New Roman"/>
          <w:bCs/>
          <w:i/>
          <w:sz w:val="24"/>
          <w:szCs w:val="24"/>
          <w:lang w:val="en-US"/>
        </w:rPr>
        <w:t xml:space="preserve"> ha, </w:t>
      </w:r>
    </w:p>
    <w:p w14:paraId="742D8C3A" w14:textId="1E476444" w:rsidR="000B0E1D" w:rsidRPr="000B0E1D" w:rsidRDefault="000B0E1D" w:rsidP="000B0E1D">
      <w:pPr>
        <w:spacing w:after="0" w:line="240" w:lineRule="auto"/>
        <w:ind w:left="1260" w:firstLine="725"/>
        <w:jc w:val="both"/>
        <w:rPr>
          <w:rFonts w:ascii="Times New Roman" w:eastAsia="Times New Roman" w:hAnsi="Times New Roman" w:cs="Times New Roman"/>
          <w:bCs/>
          <w:i/>
          <w:sz w:val="24"/>
          <w:szCs w:val="24"/>
          <w:lang w:val="en-US"/>
        </w:rPr>
      </w:pPr>
      <w:r w:rsidRPr="000B0E1D">
        <w:rPr>
          <w:rFonts w:ascii="Times New Roman" w:eastAsia="Times New Roman" w:hAnsi="Times New Roman" w:cs="Times New Roman"/>
          <w:bCs/>
          <w:i/>
          <w:sz w:val="24"/>
          <w:szCs w:val="24"/>
          <w:lang w:val="en-US"/>
        </w:rPr>
        <w:t>plantații multianuale: 44</w:t>
      </w:r>
      <w:r w:rsidR="001958E7">
        <w:rPr>
          <w:rFonts w:ascii="Times New Roman" w:eastAsia="Times New Roman" w:hAnsi="Times New Roman" w:cs="Times New Roman"/>
          <w:bCs/>
          <w:i/>
          <w:sz w:val="24"/>
          <w:szCs w:val="24"/>
          <w:lang w:val="en-US"/>
        </w:rPr>
        <w:t>1</w:t>
      </w:r>
      <w:r w:rsidRPr="000B0E1D">
        <w:rPr>
          <w:rFonts w:ascii="Times New Roman" w:eastAsia="Times New Roman" w:hAnsi="Times New Roman" w:cs="Times New Roman"/>
          <w:bCs/>
          <w:i/>
          <w:sz w:val="24"/>
          <w:szCs w:val="24"/>
          <w:lang w:val="en-US"/>
        </w:rPr>
        <w:t xml:space="preserve"> ha,  </w:t>
      </w:r>
    </w:p>
    <w:p w14:paraId="126975E6" w14:textId="7B796455" w:rsidR="000B0E1D" w:rsidRPr="000B0E1D" w:rsidRDefault="000B0E1D" w:rsidP="000B0E1D">
      <w:pPr>
        <w:spacing w:after="0" w:line="240" w:lineRule="auto"/>
        <w:ind w:left="1260" w:firstLine="725"/>
        <w:jc w:val="both"/>
        <w:rPr>
          <w:rFonts w:ascii="Times New Roman" w:eastAsia="Times New Roman" w:hAnsi="Times New Roman" w:cs="Times New Roman"/>
          <w:bCs/>
          <w:i/>
          <w:sz w:val="24"/>
          <w:szCs w:val="24"/>
          <w:lang w:val="en-US"/>
        </w:rPr>
      </w:pPr>
      <w:r w:rsidRPr="000B0E1D">
        <w:rPr>
          <w:rFonts w:ascii="Times New Roman" w:eastAsia="Times New Roman" w:hAnsi="Times New Roman" w:cs="Times New Roman"/>
          <w:bCs/>
          <w:i/>
          <w:sz w:val="24"/>
          <w:szCs w:val="24"/>
          <w:lang w:val="en-US"/>
        </w:rPr>
        <w:t>pășuni: 7</w:t>
      </w:r>
      <w:r w:rsidR="001958E7">
        <w:rPr>
          <w:rFonts w:ascii="Times New Roman" w:eastAsia="Times New Roman" w:hAnsi="Times New Roman" w:cs="Times New Roman"/>
          <w:bCs/>
          <w:i/>
          <w:sz w:val="24"/>
          <w:szCs w:val="24"/>
          <w:lang w:val="en-US"/>
        </w:rPr>
        <w:t>58</w:t>
      </w:r>
      <w:r w:rsidRPr="000B0E1D">
        <w:rPr>
          <w:rFonts w:ascii="Times New Roman" w:eastAsia="Times New Roman" w:hAnsi="Times New Roman" w:cs="Times New Roman"/>
          <w:bCs/>
          <w:i/>
          <w:sz w:val="24"/>
          <w:szCs w:val="24"/>
          <w:lang w:val="en-US"/>
        </w:rPr>
        <w:t xml:space="preserve">  ha, </w:t>
      </w:r>
    </w:p>
    <w:p w14:paraId="72DCB086" w14:textId="77777777" w:rsidR="000B0E1D" w:rsidRPr="000B0E1D" w:rsidRDefault="000B0E1D" w:rsidP="000B0E1D">
      <w:pPr>
        <w:spacing w:after="0" w:line="240" w:lineRule="auto"/>
        <w:ind w:left="1260" w:firstLine="725"/>
        <w:jc w:val="both"/>
        <w:rPr>
          <w:rFonts w:ascii="Times New Roman" w:eastAsia="Times New Roman" w:hAnsi="Times New Roman" w:cs="Times New Roman"/>
          <w:bCs/>
          <w:i/>
          <w:sz w:val="24"/>
          <w:szCs w:val="24"/>
          <w:lang w:val="en-US"/>
        </w:rPr>
      </w:pPr>
      <w:r w:rsidRPr="000B0E1D">
        <w:rPr>
          <w:rFonts w:ascii="Times New Roman" w:eastAsia="Times New Roman" w:hAnsi="Times New Roman" w:cs="Times New Roman"/>
          <w:bCs/>
          <w:i/>
          <w:sz w:val="24"/>
          <w:szCs w:val="24"/>
          <w:lang w:val="en-US"/>
        </w:rPr>
        <w:t xml:space="preserve">fânețe:  0  ha </w:t>
      </w:r>
    </w:p>
    <w:p w14:paraId="176CF8D2" w14:textId="77777777" w:rsidR="000B0E1D" w:rsidRPr="000B0E1D" w:rsidRDefault="000B0E1D" w:rsidP="000B0E1D">
      <w:pPr>
        <w:spacing w:after="0" w:line="240" w:lineRule="auto"/>
        <w:ind w:left="1260" w:firstLine="725"/>
        <w:jc w:val="both"/>
        <w:rPr>
          <w:rFonts w:ascii="Times New Roman" w:eastAsia="Times New Roman" w:hAnsi="Times New Roman" w:cs="Times New Roman"/>
          <w:bCs/>
          <w:i/>
          <w:sz w:val="24"/>
          <w:szCs w:val="24"/>
          <w:lang w:val="en-US"/>
        </w:rPr>
      </w:pPr>
      <w:r w:rsidRPr="000B0E1D">
        <w:rPr>
          <w:rFonts w:ascii="Times New Roman" w:eastAsia="Times New Roman" w:hAnsi="Times New Roman" w:cs="Times New Roman"/>
          <w:bCs/>
          <w:i/>
          <w:sz w:val="24"/>
          <w:szCs w:val="24"/>
          <w:lang w:val="en-US"/>
        </w:rPr>
        <w:t>alte terenuri: 272 ha.</w:t>
      </w:r>
    </w:p>
    <w:p w14:paraId="4A9258BF" w14:textId="77777777" w:rsidR="000B0E1D" w:rsidRDefault="000B0E1D" w:rsidP="000B0E1D">
      <w:pPr>
        <w:pStyle w:val="a8"/>
        <w:numPr>
          <w:ilvl w:val="0"/>
          <w:numId w:val="2"/>
        </w:numPr>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Terenurile satelor, orașelor, municipiilor:  358,11 ha ,</w:t>
      </w:r>
    </w:p>
    <w:p w14:paraId="6B6363A9" w14:textId="77777777" w:rsidR="000B0E1D" w:rsidRDefault="000B0E1D" w:rsidP="000B0E1D">
      <w:pPr>
        <w:pStyle w:val="a8"/>
        <w:numPr>
          <w:ilvl w:val="0"/>
          <w:numId w:val="2"/>
        </w:numPr>
        <w:tabs>
          <w:tab w:val="left" w:pos="1701"/>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Terenurile destinate industriei, transportului, telecomunicațiilor și cu alte destinații speciale: 11,67 ha </w:t>
      </w:r>
    </w:p>
    <w:p w14:paraId="5EF34726" w14:textId="77777777" w:rsidR="000B0E1D" w:rsidRDefault="000B0E1D" w:rsidP="000B0E1D">
      <w:pPr>
        <w:pStyle w:val="a8"/>
        <w:numPr>
          <w:ilvl w:val="0"/>
          <w:numId w:val="2"/>
        </w:numPr>
        <w:tabs>
          <w:tab w:val="left" w:pos="1701"/>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Terenurile destinate protecției naturii, ocrotirii sănătății, activității creative, terenurile de valoare istorico-culturală, terenurile zonelor suburbane și ale zonelor verzi: 0,0  ha,</w:t>
      </w:r>
    </w:p>
    <w:p w14:paraId="35FD6747" w14:textId="77777777" w:rsidR="000B0E1D" w:rsidRDefault="000B0E1D" w:rsidP="000B0E1D">
      <w:pPr>
        <w:pStyle w:val="a8"/>
        <w:numPr>
          <w:ilvl w:val="0"/>
          <w:numId w:val="2"/>
        </w:numPr>
        <w:tabs>
          <w:tab w:val="left" w:pos="1701"/>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Terenurile fondului silvic: 393 ha ,</w:t>
      </w:r>
    </w:p>
    <w:p w14:paraId="556FECE7" w14:textId="77777777" w:rsidR="000B0E1D" w:rsidRDefault="000B0E1D" w:rsidP="000B0E1D">
      <w:pPr>
        <w:pStyle w:val="a8"/>
        <w:numPr>
          <w:ilvl w:val="0"/>
          <w:numId w:val="2"/>
        </w:numPr>
        <w:tabs>
          <w:tab w:val="left" w:pos="1701"/>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Terenurile fondului apelor: 70 ha , </w:t>
      </w:r>
    </w:p>
    <w:p w14:paraId="51FD61D6" w14:textId="4D8FA066" w:rsidR="000B0E1D" w:rsidRPr="000B0E1D" w:rsidRDefault="000B0E1D" w:rsidP="000B0E1D">
      <w:pPr>
        <w:pStyle w:val="a8"/>
        <w:numPr>
          <w:ilvl w:val="0"/>
          <w:numId w:val="2"/>
        </w:numPr>
        <w:tabs>
          <w:tab w:val="left" w:pos="1701"/>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Terenurile fondului de rezervă: 5,96 ha.</w:t>
      </w:r>
    </w:p>
    <w:p w14:paraId="009F3253" w14:textId="77777777" w:rsidR="000B0E1D" w:rsidRDefault="000B0E1D" w:rsidP="000B0E1D">
      <w:pPr>
        <w:pStyle w:val="a8"/>
        <w:numPr>
          <w:ilvl w:val="0"/>
          <w:numId w:val="1"/>
        </w:numPr>
        <w:tabs>
          <w:tab w:val="left" w:pos="1701"/>
        </w:tabs>
        <w:spacing w:after="0" w:line="240" w:lineRule="auto"/>
        <w:ind w:left="12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Prezenta decizie urmează a fi publicată pe site-ul oficial al primăriei Puțintei </w:t>
      </w:r>
      <w:r>
        <w:rPr>
          <w:rFonts w:ascii="Times New Roman" w:eastAsia="Times New Roman" w:hAnsi="Times New Roman" w:cs="Times New Roman"/>
          <w:b/>
          <w:i/>
          <w:iCs/>
          <w:sz w:val="24"/>
          <w:szCs w:val="24"/>
          <w:lang w:eastAsia="ru-RU"/>
        </w:rPr>
        <w:t>„primaria-putintei.md</w:t>
      </w:r>
      <w:r>
        <w:rPr>
          <w:rFonts w:ascii="Times New Roman" w:eastAsia="Times New Roman" w:hAnsi="Times New Roman" w:cs="Times New Roman"/>
          <w:b/>
          <w:i/>
          <w:iCs/>
          <w:sz w:val="24"/>
          <w:szCs w:val="24"/>
          <w:lang w:val="en-US" w:eastAsia="ru-RU"/>
        </w:rPr>
        <w:t>”</w:t>
      </w:r>
      <w:r>
        <w:rPr>
          <w:rFonts w:ascii="Times New Roman" w:eastAsia="Times New Roman" w:hAnsi="Times New Roman" w:cs="Times New Roman"/>
          <w:bCs/>
          <w:sz w:val="24"/>
          <w:szCs w:val="24"/>
          <w:lang w:eastAsia="ru-RU"/>
        </w:rPr>
        <w:t xml:space="preserve"> și în Registrul de Stat al Actelor Locale în termenii stabiliți de legislație.</w:t>
      </w:r>
    </w:p>
    <w:p w14:paraId="3E7DD8B8" w14:textId="726E158E" w:rsidR="000B0E1D" w:rsidRDefault="000B0E1D" w:rsidP="000B0E1D">
      <w:pPr>
        <w:pStyle w:val="a8"/>
        <w:numPr>
          <w:ilvl w:val="0"/>
          <w:numId w:val="1"/>
        </w:numPr>
        <w:tabs>
          <w:tab w:val="left" w:pos="1701"/>
        </w:tabs>
        <w:spacing w:after="0" w:line="240" w:lineRule="auto"/>
        <w:ind w:left="12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Controlul îndeplinirii prezentei decizii revine primarului comunei Puțintei NANII Elena.</w:t>
      </w:r>
    </w:p>
    <w:p w14:paraId="043DDAB5" w14:textId="77777777" w:rsidR="000B0E1D" w:rsidRPr="000B0E1D" w:rsidRDefault="000B0E1D" w:rsidP="000B0E1D">
      <w:pPr>
        <w:pStyle w:val="a8"/>
        <w:tabs>
          <w:tab w:val="left" w:pos="1701"/>
        </w:tabs>
        <w:spacing w:after="0" w:line="240" w:lineRule="auto"/>
        <w:ind w:left="1267"/>
        <w:jc w:val="both"/>
        <w:rPr>
          <w:rFonts w:ascii="Times New Roman" w:eastAsia="Times New Roman" w:hAnsi="Times New Roman" w:cs="Times New Roman"/>
          <w:bCs/>
          <w:sz w:val="24"/>
          <w:szCs w:val="24"/>
          <w:lang w:eastAsia="ru-RU"/>
        </w:rPr>
      </w:pPr>
    </w:p>
    <w:p w14:paraId="142A24F3" w14:textId="28A5A703" w:rsidR="000B0E1D" w:rsidRPr="000B0E1D" w:rsidRDefault="000B0E1D" w:rsidP="000B0E1D">
      <w:pPr>
        <w:tabs>
          <w:tab w:val="left" w:pos="426"/>
        </w:tabs>
        <w:rPr>
          <w:rFonts w:ascii="Times New Roman" w:hAnsi="Times New Roman" w:cs="Times New Roman"/>
          <w:bCs/>
          <w:sz w:val="24"/>
          <w:szCs w:val="24"/>
          <w:lang w:val="ro-RO"/>
        </w:rPr>
      </w:pPr>
      <w:r w:rsidRPr="000B0E1D">
        <w:rPr>
          <w:rFonts w:ascii="Times New Roman" w:hAnsi="Times New Roman" w:cs="Times New Roman"/>
          <w:bCs/>
          <w:lang w:val="ro-RO"/>
        </w:rPr>
        <w:t xml:space="preserve">       </w:t>
      </w:r>
      <w:r w:rsidRPr="000B0E1D">
        <w:rPr>
          <w:rFonts w:ascii="Times New Roman" w:hAnsi="Times New Roman" w:cs="Times New Roman"/>
          <w:bCs/>
          <w:sz w:val="24"/>
          <w:szCs w:val="24"/>
          <w:lang w:val="ro-RO"/>
        </w:rPr>
        <w:t xml:space="preserve">Președintele ședinței:       </w:t>
      </w:r>
      <w:r>
        <w:rPr>
          <w:rFonts w:ascii="Times New Roman" w:hAnsi="Times New Roman" w:cs="Times New Roman"/>
          <w:bCs/>
          <w:sz w:val="24"/>
          <w:szCs w:val="24"/>
          <w:lang w:val="ro-RO"/>
        </w:rPr>
        <w:t xml:space="preserve">     _____________________</w:t>
      </w:r>
    </w:p>
    <w:p w14:paraId="12A65A0C" w14:textId="506B773F" w:rsidR="000B0E1D" w:rsidRPr="000B0E1D" w:rsidRDefault="000B0E1D" w:rsidP="000B0E1D">
      <w:pPr>
        <w:tabs>
          <w:tab w:val="left" w:pos="426"/>
        </w:tabs>
        <w:rPr>
          <w:rFonts w:ascii="Times New Roman" w:hAnsi="Times New Roman" w:cs="Times New Roman"/>
          <w:bCs/>
          <w:sz w:val="24"/>
          <w:szCs w:val="24"/>
          <w:lang w:val="ro-RO"/>
        </w:rPr>
      </w:pPr>
      <w:r w:rsidRPr="000B0E1D">
        <w:rPr>
          <w:rFonts w:ascii="Times New Roman" w:hAnsi="Times New Roman" w:cs="Times New Roman"/>
          <w:bCs/>
          <w:sz w:val="24"/>
          <w:szCs w:val="24"/>
          <w:lang w:val="ro-RO"/>
        </w:rPr>
        <w:t xml:space="preserve">                                                                                La data de __________________________</w:t>
      </w:r>
    </w:p>
    <w:p w14:paraId="352B0472" w14:textId="76D0F95B" w:rsidR="000B0E1D" w:rsidRPr="000B0E1D" w:rsidRDefault="000B0E1D" w:rsidP="000B0E1D">
      <w:pPr>
        <w:tabs>
          <w:tab w:val="left" w:pos="426"/>
        </w:tabs>
        <w:rPr>
          <w:rFonts w:ascii="Times New Roman" w:hAnsi="Times New Roman" w:cs="Times New Roman"/>
          <w:bCs/>
          <w:sz w:val="24"/>
          <w:szCs w:val="24"/>
          <w:lang w:val="ro-RO"/>
        </w:rPr>
      </w:pPr>
      <w:r w:rsidRPr="000B0E1D">
        <w:rPr>
          <w:rFonts w:ascii="Times New Roman" w:hAnsi="Times New Roman" w:cs="Times New Roman"/>
          <w:bCs/>
          <w:sz w:val="24"/>
          <w:szCs w:val="24"/>
          <w:lang w:val="ro-RO"/>
        </w:rPr>
        <w:t xml:space="preserve">         Secretarul consiliului local: </w:t>
      </w:r>
      <w:r>
        <w:rPr>
          <w:rFonts w:ascii="Times New Roman" w:hAnsi="Times New Roman" w:cs="Times New Roman"/>
          <w:bCs/>
          <w:sz w:val="24"/>
          <w:szCs w:val="24"/>
          <w:lang w:val="ro-RO"/>
        </w:rPr>
        <w:t>____________________</w:t>
      </w:r>
      <w:r w:rsidRPr="000B0E1D">
        <w:rPr>
          <w:rFonts w:ascii="Times New Roman" w:hAnsi="Times New Roman" w:cs="Times New Roman"/>
          <w:bCs/>
          <w:sz w:val="24"/>
          <w:szCs w:val="24"/>
          <w:lang w:val="ro-RO"/>
        </w:rPr>
        <w:t>SOROCEAN Ludmil</w:t>
      </w:r>
      <w:r>
        <w:rPr>
          <w:rFonts w:ascii="Times New Roman" w:hAnsi="Times New Roman" w:cs="Times New Roman"/>
          <w:bCs/>
          <w:sz w:val="24"/>
          <w:szCs w:val="24"/>
          <w:lang w:val="ro-RO"/>
        </w:rPr>
        <w:t>a</w:t>
      </w:r>
    </w:p>
    <w:p w14:paraId="4E564EB9" w14:textId="77777777" w:rsidR="000B0E1D" w:rsidRPr="000B0E1D" w:rsidRDefault="000B0E1D" w:rsidP="000B0E1D">
      <w:pPr>
        <w:tabs>
          <w:tab w:val="left" w:pos="426"/>
        </w:tabs>
        <w:rPr>
          <w:rFonts w:ascii="Times New Roman" w:hAnsi="Times New Roman" w:cs="Times New Roman"/>
          <w:bCs/>
          <w:sz w:val="24"/>
          <w:szCs w:val="24"/>
          <w:lang w:val="ro-RO"/>
        </w:rPr>
      </w:pPr>
      <w:r w:rsidRPr="000B0E1D">
        <w:rPr>
          <w:rFonts w:ascii="Times New Roman" w:hAnsi="Times New Roman" w:cs="Times New Roman"/>
          <w:bCs/>
          <w:sz w:val="24"/>
          <w:szCs w:val="24"/>
          <w:lang w:val="ro-RO"/>
        </w:rPr>
        <w:t xml:space="preserve">                                                                                La data de __________________________</w:t>
      </w:r>
    </w:p>
    <w:p w14:paraId="50CBEBC5" w14:textId="77777777" w:rsidR="000B0E1D" w:rsidRPr="000B0E1D" w:rsidRDefault="000B0E1D" w:rsidP="000B0E1D">
      <w:pPr>
        <w:rPr>
          <w:rFonts w:ascii="Times New Roman" w:hAnsi="Times New Roman" w:cs="Times New Roman"/>
          <w:lang w:val="en-US"/>
        </w:rPr>
      </w:pPr>
    </w:p>
    <w:sectPr w:rsidR="000B0E1D" w:rsidRPr="000B0E1D" w:rsidSect="00DC2ED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4CEC6" w14:textId="77777777" w:rsidR="005B66FF" w:rsidRDefault="005B66FF" w:rsidP="00DC2ED0">
      <w:pPr>
        <w:spacing w:after="0" w:line="240" w:lineRule="auto"/>
      </w:pPr>
      <w:r>
        <w:separator/>
      </w:r>
    </w:p>
  </w:endnote>
  <w:endnote w:type="continuationSeparator" w:id="0">
    <w:p w14:paraId="3A0C0B06" w14:textId="77777777" w:rsidR="005B66FF" w:rsidRDefault="005B66FF" w:rsidP="00DC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27C1C" w14:textId="77777777" w:rsidR="005B66FF" w:rsidRDefault="005B66FF" w:rsidP="00DC2ED0">
      <w:pPr>
        <w:spacing w:after="0" w:line="240" w:lineRule="auto"/>
      </w:pPr>
      <w:r>
        <w:separator/>
      </w:r>
    </w:p>
  </w:footnote>
  <w:footnote w:type="continuationSeparator" w:id="0">
    <w:p w14:paraId="720E6235" w14:textId="77777777" w:rsidR="005B66FF" w:rsidRDefault="005B66FF" w:rsidP="00DC2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B20"/>
    <w:multiLevelType w:val="hybridMultilevel"/>
    <w:tmpl w:val="7DA8272C"/>
    <w:lvl w:ilvl="0" w:tplc="1A56B8B6">
      <w:start w:val="1"/>
      <w:numFmt w:val="decimal"/>
      <w:lvlText w:val="%1."/>
      <w:lvlJc w:val="left"/>
      <w:pPr>
        <w:tabs>
          <w:tab w:val="num" w:pos="1353"/>
        </w:tabs>
        <w:ind w:left="1353" w:hanging="360"/>
      </w:pPr>
      <w:rPr>
        <w:b/>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 w15:restartNumberingAfterBreak="0">
    <w:nsid w:val="586D19F3"/>
    <w:multiLevelType w:val="hybridMultilevel"/>
    <w:tmpl w:val="98EC1F74"/>
    <w:lvl w:ilvl="0" w:tplc="04190013">
      <w:start w:val="1"/>
      <w:numFmt w:val="upperRoman"/>
      <w:lvlText w:val="%1."/>
      <w:lvlJc w:val="righ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D0"/>
    <w:rsid w:val="000B0E1D"/>
    <w:rsid w:val="001958E7"/>
    <w:rsid w:val="002379F2"/>
    <w:rsid w:val="005B66FF"/>
    <w:rsid w:val="00883372"/>
    <w:rsid w:val="008A6C6F"/>
    <w:rsid w:val="008D6DDC"/>
    <w:rsid w:val="00AB578C"/>
    <w:rsid w:val="00CC3C9D"/>
    <w:rsid w:val="00DC2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7C1D"/>
  <w15:chartTrackingRefBased/>
  <w15:docId w15:val="{77660A2D-85D3-4F26-9502-3B46B844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2E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ED0"/>
    <w:rPr>
      <w:color w:val="0000FF"/>
      <w:u w:val="single"/>
    </w:rPr>
  </w:style>
  <w:style w:type="paragraph" w:styleId="a4">
    <w:name w:val="header"/>
    <w:basedOn w:val="a"/>
    <w:link w:val="a5"/>
    <w:uiPriority w:val="99"/>
    <w:unhideWhenUsed/>
    <w:rsid w:val="00DC2E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ED0"/>
    <w:rPr>
      <w:rFonts w:eastAsiaTheme="minorEastAsia"/>
      <w:lang w:eastAsia="ru-RU"/>
    </w:rPr>
  </w:style>
  <w:style w:type="paragraph" w:styleId="a6">
    <w:name w:val="footer"/>
    <w:basedOn w:val="a"/>
    <w:link w:val="a7"/>
    <w:uiPriority w:val="99"/>
    <w:unhideWhenUsed/>
    <w:rsid w:val="00DC2E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ED0"/>
    <w:rPr>
      <w:rFonts w:eastAsiaTheme="minorEastAsia"/>
      <w:lang w:eastAsia="ru-RU"/>
    </w:rPr>
  </w:style>
  <w:style w:type="paragraph" w:styleId="a8">
    <w:name w:val="List Paragraph"/>
    <w:basedOn w:val="a"/>
    <w:uiPriority w:val="34"/>
    <w:qFormat/>
    <w:rsid w:val="000B0E1D"/>
    <w:pPr>
      <w:spacing w:after="160" w:line="256" w:lineRule="auto"/>
      <w:ind w:left="720"/>
      <w:contextualSpacing/>
    </w:pPr>
    <w:rPr>
      <w:rFonts w:eastAsiaTheme="minorHAnsi"/>
      <w:lang w:val="ro-M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7178">
      <w:bodyDiv w:val="1"/>
      <w:marLeft w:val="0"/>
      <w:marRight w:val="0"/>
      <w:marTop w:val="0"/>
      <w:marBottom w:val="0"/>
      <w:divBdr>
        <w:top w:val="none" w:sz="0" w:space="0" w:color="auto"/>
        <w:left w:val="none" w:sz="0" w:space="0" w:color="auto"/>
        <w:bottom w:val="none" w:sz="0" w:space="0" w:color="auto"/>
        <w:right w:val="none" w:sz="0" w:space="0" w:color="auto"/>
      </w:divBdr>
    </w:div>
    <w:div w:id="7248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rim-putinte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2023-01-12T06:45:00Z</dcterms:created>
  <dcterms:modified xsi:type="dcterms:W3CDTF">2023-01-12T09:42:00Z</dcterms:modified>
</cp:coreProperties>
</file>